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46" w:rsidRDefault="00254946" w:rsidP="00254946">
      <w:pPr>
        <w:pStyle w:val="v1msonormal"/>
        <w:shd w:val="clear" w:color="auto" w:fill="FFFFFF"/>
        <w:spacing w:before="0" w:beforeAutospacing="0" w:after="0" w:afterAutospacing="0"/>
        <w:jc w:val="center"/>
        <w:rPr>
          <w:rFonts w:ascii="Calibri" w:hAnsi="Calibri" w:cs="Calibri"/>
          <w:color w:val="2C363A"/>
          <w:sz w:val="22"/>
          <w:szCs w:val="22"/>
        </w:rPr>
      </w:pPr>
      <w:r>
        <w:rPr>
          <w:rFonts w:ascii="Calibri" w:hAnsi="Calibri" w:cs="Calibri"/>
          <w:color w:val="2C363A"/>
          <w:sz w:val="22"/>
          <w:szCs w:val="22"/>
        </w:rPr>
        <w:t>O</w:t>
      </w:r>
      <w:r>
        <w:rPr>
          <w:rFonts w:ascii="Calibri" w:hAnsi="Calibri" w:cs="Calibri"/>
          <w:color w:val="2C363A"/>
          <w:sz w:val="22"/>
          <w:szCs w:val="22"/>
        </w:rPr>
        <w:t>snovna šola Franca Rozmana</w:t>
      </w:r>
      <w:r>
        <w:rPr>
          <w:rFonts w:ascii="Calibri" w:hAnsi="Calibri" w:cs="Calibri"/>
          <w:color w:val="2C363A"/>
          <w:sz w:val="22"/>
          <w:szCs w:val="22"/>
        </w:rPr>
        <w:t xml:space="preserve"> </w:t>
      </w:r>
      <w:r>
        <w:rPr>
          <w:rFonts w:ascii="Calibri" w:hAnsi="Calibri" w:cs="Calibri"/>
          <w:color w:val="2C363A"/>
          <w:sz w:val="22"/>
          <w:szCs w:val="22"/>
        </w:rPr>
        <w:t>Staneta</w:t>
      </w:r>
    </w:p>
    <w:p w:rsidR="00254946" w:rsidRPr="00254946" w:rsidRDefault="00254946" w:rsidP="00254946">
      <w:pPr>
        <w:pStyle w:val="v1msonormal"/>
        <w:shd w:val="clear" w:color="auto" w:fill="FFFFFF"/>
        <w:spacing w:before="0" w:beforeAutospacing="0" w:after="0" w:afterAutospacing="0"/>
        <w:jc w:val="center"/>
        <w:rPr>
          <w:rFonts w:ascii="Calibri" w:hAnsi="Calibri" w:cs="Calibri"/>
          <w:color w:val="2C363A"/>
          <w:sz w:val="18"/>
          <w:szCs w:val="18"/>
        </w:rPr>
      </w:pPr>
      <w:r w:rsidRPr="00254946">
        <w:rPr>
          <w:rFonts w:ascii="Calibri" w:hAnsi="Calibri" w:cs="Calibri"/>
          <w:color w:val="2C363A"/>
          <w:sz w:val="18"/>
          <w:szCs w:val="18"/>
        </w:rPr>
        <w:t>Prušnikova ulica 85, 1210 Ljubljana - Šentvid</w:t>
      </w:r>
    </w:p>
    <w:p w:rsidR="00254946" w:rsidRPr="00254946" w:rsidRDefault="00254946" w:rsidP="00254946">
      <w:pPr>
        <w:pStyle w:val="v1msonormal"/>
        <w:shd w:val="clear" w:color="auto" w:fill="FFFFFF"/>
        <w:spacing w:before="0" w:beforeAutospacing="0" w:after="0" w:afterAutospacing="0"/>
        <w:jc w:val="center"/>
        <w:rPr>
          <w:rFonts w:ascii="Calibri" w:hAnsi="Calibri" w:cs="Calibri"/>
          <w:color w:val="2C363A"/>
          <w:sz w:val="18"/>
          <w:szCs w:val="18"/>
        </w:rPr>
      </w:pPr>
      <w:r w:rsidRPr="00254946">
        <w:rPr>
          <w:rFonts w:ascii="Calibri" w:hAnsi="Calibri" w:cs="Calibri"/>
          <w:color w:val="2C363A"/>
          <w:sz w:val="18"/>
          <w:szCs w:val="18"/>
        </w:rPr>
        <w:t>tel.:  01 512 16 81, e-mail: tajnistvo@osfrslj.si ,  http://www.osfrslj.si</w:t>
      </w:r>
    </w:p>
    <w:p w:rsidR="00254946" w:rsidRDefault="00254946" w:rsidP="00254946">
      <w:pPr>
        <w:pStyle w:val="v1msonormal"/>
        <w:shd w:val="clear" w:color="auto" w:fill="FFFFFF"/>
        <w:spacing w:before="0" w:beforeAutospacing="0" w:after="0" w:afterAutospacing="0"/>
        <w:jc w:val="center"/>
        <w:rPr>
          <w:rFonts w:ascii="Calibri" w:hAnsi="Calibri" w:cs="Calibri"/>
          <w:color w:val="2C363A"/>
          <w:sz w:val="22"/>
          <w:szCs w:val="22"/>
        </w:rPr>
      </w:pPr>
    </w:p>
    <w:p w:rsidR="00254946" w:rsidRDefault="00254946" w:rsidP="00254946">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254946" w:rsidRDefault="00254946" w:rsidP="00254946">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254946" w:rsidRPr="00771167" w:rsidRDefault="00254946" w:rsidP="00254946">
      <w:pPr>
        <w:pStyle w:val="v1msonormal"/>
        <w:shd w:val="clear" w:color="auto" w:fill="FFFFFF"/>
        <w:spacing w:before="0" w:beforeAutospacing="0" w:after="0" w:afterAutospacing="0"/>
        <w:rPr>
          <w:rFonts w:ascii="Calibri" w:hAnsi="Calibri" w:cs="Calibri"/>
          <w:color w:val="2C363A"/>
        </w:rPr>
      </w:pPr>
      <w:r w:rsidRPr="00771167">
        <w:rPr>
          <w:rFonts w:ascii="Calibri" w:hAnsi="Calibri" w:cs="Calibri"/>
          <w:color w:val="2C363A"/>
        </w:rPr>
        <w:t xml:space="preserve">Datum: </w:t>
      </w:r>
      <w:r w:rsidRPr="00771167">
        <w:rPr>
          <w:rFonts w:ascii="Calibri" w:hAnsi="Calibri" w:cs="Calibri"/>
          <w:color w:val="2C363A"/>
        </w:rPr>
        <w:t>30. 3. 2021</w:t>
      </w:r>
    </w:p>
    <w:p w:rsidR="00254946" w:rsidRPr="00771167" w:rsidRDefault="00254946" w:rsidP="00254946">
      <w:pPr>
        <w:pStyle w:val="v1msonormal"/>
        <w:shd w:val="clear" w:color="auto" w:fill="FFFFFF"/>
        <w:spacing w:before="0" w:beforeAutospacing="0" w:after="0" w:afterAutospacing="0"/>
        <w:rPr>
          <w:rFonts w:ascii="Calibri" w:hAnsi="Calibri" w:cs="Calibri"/>
          <w:color w:val="2C363A"/>
        </w:rPr>
      </w:pPr>
      <w:r w:rsidRPr="00771167">
        <w:rPr>
          <w:rFonts w:ascii="Calibri" w:hAnsi="Calibri" w:cs="Calibri"/>
          <w:color w:val="2C363A"/>
        </w:rPr>
        <w:t> </w:t>
      </w:r>
    </w:p>
    <w:p w:rsidR="00254946" w:rsidRPr="00771167" w:rsidRDefault="00254946" w:rsidP="00254946">
      <w:pPr>
        <w:pStyle w:val="v1msonormal"/>
        <w:shd w:val="clear" w:color="auto" w:fill="FFFFFF"/>
        <w:spacing w:before="0" w:beforeAutospacing="0" w:after="0" w:afterAutospacing="0"/>
        <w:rPr>
          <w:rFonts w:ascii="Calibri" w:hAnsi="Calibri" w:cs="Calibri"/>
          <w:color w:val="2C363A"/>
        </w:rPr>
      </w:pPr>
      <w:r w:rsidRPr="00771167">
        <w:rPr>
          <w:rFonts w:ascii="Calibri" w:hAnsi="Calibri" w:cs="Calibri"/>
          <w:color w:val="2C363A"/>
        </w:rPr>
        <w:t> </w:t>
      </w:r>
    </w:p>
    <w:p w:rsidR="00254946" w:rsidRPr="00771167" w:rsidRDefault="00254946" w:rsidP="00254946">
      <w:pPr>
        <w:pStyle w:val="v1msonormal"/>
        <w:shd w:val="clear" w:color="auto" w:fill="FFFFFF"/>
        <w:spacing w:before="0" w:beforeAutospacing="0" w:after="0" w:afterAutospacing="0"/>
        <w:rPr>
          <w:rFonts w:ascii="Calibri" w:hAnsi="Calibri" w:cs="Calibri"/>
          <w:color w:val="2C363A"/>
        </w:rPr>
      </w:pPr>
      <w:r w:rsidRPr="00771167">
        <w:rPr>
          <w:rFonts w:ascii="Calibri" w:hAnsi="Calibri" w:cs="Calibri"/>
          <w:color w:val="2C363A"/>
        </w:rPr>
        <w:t>Spoštovani starši.</w:t>
      </w:r>
    </w:p>
    <w:p w:rsidR="00254946" w:rsidRPr="00771167" w:rsidRDefault="00254946" w:rsidP="00254946">
      <w:pPr>
        <w:pStyle w:val="v1msonormal"/>
        <w:shd w:val="clear" w:color="auto" w:fill="FFFFFF"/>
        <w:spacing w:before="0" w:beforeAutospacing="0" w:after="0" w:afterAutospacing="0"/>
        <w:rPr>
          <w:rFonts w:ascii="Calibri" w:hAnsi="Calibri" w:cs="Calibri"/>
          <w:color w:val="2C363A"/>
        </w:rPr>
      </w:pPr>
      <w:r w:rsidRPr="00771167">
        <w:rPr>
          <w:rFonts w:ascii="Calibri" w:hAnsi="Calibri" w:cs="Calibri"/>
          <w:color w:val="2C363A"/>
        </w:rPr>
        <w:t> </w:t>
      </w:r>
    </w:p>
    <w:p w:rsidR="00603F46" w:rsidRPr="00771167" w:rsidRDefault="00254946" w:rsidP="00771167">
      <w:pPr>
        <w:pStyle w:val="v1msonormal"/>
        <w:shd w:val="clear" w:color="auto" w:fill="FFFFFF"/>
        <w:spacing w:before="0" w:beforeAutospacing="0" w:after="0" w:afterAutospacing="0"/>
        <w:jc w:val="both"/>
        <w:rPr>
          <w:rFonts w:ascii="Calibri" w:hAnsi="Calibri" w:cs="Calibri"/>
          <w:color w:val="2C363A"/>
        </w:rPr>
      </w:pPr>
      <w:r w:rsidRPr="00771167">
        <w:rPr>
          <w:rFonts w:ascii="Calibri" w:hAnsi="Calibri" w:cs="Calibri"/>
          <w:color w:val="2C363A"/>
        </w:rPr>
        <w:t xml:space="preserve">V skladu </w:t>
      </w:r>
      <w:r w:rsidRPr="00771167">
        <w:rPr>
          <w:rFonts w:ascii="Calibri" w:hAnsi="Calibri" w:cs="Calibri"/>
          <w:color w:val="2C363A"/>
        </w:rPr>
        <w:t xml:space="preserve">s 3. členom </w:t>
      </w:r>
      <w:r w:rsidRPr="00771167">
        <w:rPr>
          <w:rFonts w:ascii="Calibri" w:hAnsi="Calibri" w:cs="Calibri"/>
          <w:b/>
          <w:i/>
          <w:color w:val="2C363A"/>
        </w:rPr>
        <w:t>Odloka o začasni prepovedi zbiranja ljudi v zavodih s področja vzgoje in izobraževanja ter univerzah in samostojnih zavodih</w:t>
      </w:r>
      <w:r w:rsidRPr="00771167">
        <w:rPr>
          <w:rFonts w:ascii="Calibri" w:hAnsi="Calibri" w:cs="Calibri"/>
          <w:color w:val="2C363A"/>
        </w:rPr>
        <w:t xml:space="preserve"> </w:t>
      </w:r>
      <w:hyperlink r:id="rId4" w:history="1">
        <w:r w:rsidRPr="00771167">
          <w:rPr>
            <w:rStyle w:val="Hiperpovezava"/>
            <w:rFonts w:ascii="Calibri" w:hAnsi="Calibri" w:cs="Calibri"/>
          </w:rPr>
          <w:t>https://www.uradni-list.si/_pdf/2021/Ur/u2021047.pdf</w:t>
        </w:r>
      </w:hyperlink>
      <w:r w:rsidRPr="00771167">
        <w:rPr>
          <w:rFonts w:ascii="Calibri" w:hAnsi="Calibri" w:cs="Calibri"/>
          <w:color w:val="2C363A"/>
        </w:rPr>
        <w:t xml:space="preserve"> bomo na šoli organizirali nujno varstvo in pouk na daljavo za učence od 1. do 3. razreda. Do tega so upravičeni učenci od 1. do 3. razreda, katerih oba starša ali eden</w:t>
      </w:r>
      <w:r w:rsidR="00771167" w:rsidRPr="00771167">
        <w:rPr>
          <w:rFonts w:ascii="Calibri" w:hAnsi="Calibri" w:cs="Calibri"/>
          <w:color w:val="2C363A"/>
        </w:rPr>
        <w:t xml:space="preserve"> od staršev, ki je samohranilec</w:t>
      </w:r>
      <w:r w:rsidRPr="00771167">
        <w:rPr>
          <w:rFonts w:ascii="Calibri" w:hAnsi="Calibri" w:cs="Calibri"/>
          <w:color w:val="2C363A"/>
        </w:rPr>
        <w:t>, sta zaposlena v sektorjih kritične infrastrukture, v zavodih s področja vzgoje in izobraževanja, zavodih s področja socialne varnosti, v Slovenski vojski, Policiji ali v poklicnih gasilskih enotah</w:t>
      </w:r>
      <w:r w:rsidR="00603F46" w:rsidRPr="00771167">
        <w:rPr>
          <w:rFonts w:ascii="Calibri" w:hAnsi="Calibri" w:cs="Calibri"/>
          <w:color w:val="2C363A"/>
        </w:rPr>
        <w:t xml:space="preserve">. Zaposlitev se ugotavlja na podlagi priloženega potrdila delodajalca. </w:t>
      </w:r>
    </w:p>
    <w:p w:rsidR="00603F46" w:rsidRPr="00771167" w:rsidRDefault="00603F46" w:rsidP="00254946">
      <w:pPr>
        <w:pStyle w:val="v1msonormal"/>
        <w:shd w:val="clear" w:color="auto" w:fill="FFFFFF"/>
        <w:spacing w:before="0" w:beforeAutospacing="0" w:after="0" w:afterAutospacing="0"/>
        <w:rPr>
          <w:rFonts w:ascii="Calibri" w:hAnsi="Calibri" w:cs="Calibri"/>
          <w:color w:val="2C363A"/>
        </w:rPr>
      </w:pPr>
    </w:p>
    <w:p w:rsidR="00603F46" w:rsidRPr="00771167" w:rsidRDefault="00603F46" w:rsidP="00254946">
      <w:pPr>
        <w:pStyle w:val="v1msonormal"/>
        <w:shd w:val="clear" w:color="auto" w:fill="FFFFFF"/>
        <w:spacing w:before="0" w:beforeAutospacing="0" w:after="0" w:afterAutospacing="0"/>
        <w:rPr>
          <w:rFonts w:ascii="Calibri" w:hAnsi="Calibri" w:cs="Calibri"/>
          <w:color w:val="2C363A"/>
        </w:rPr>
      </w:pPr>
      <w:r w:rsidRPr="00771167">
        <w:rPr>
          <w:rFonts w:ascii="Calibri" w:hAnsi="Calibri" w:cs="Calibri"/>
          <w:color w:val="2C363A"/>
        </w:rPr>
        <w:t xml:space="preserve">Če izražate potrebo po nujnem varstvu in pouku na daljavo, vas prosimo, da čim prej vrnete prijavnico in potrdilo delodajalca na naslov </w:t>
      </w:r>
      <w:hyperlink r:id="rId5" w:history="1">
        <w:r w:rsidRPr="00771167">
          <w:rPr>
            <w:rStyle w:val="Hiperpovezava"/>
            <w:rFonts w:ascii="Calibri" w:hAnsi="Calibri" w:cs="Calibri"/>
          </w:rPr>
          <w:t>tajnistvo@osfrslj.si</w:t>
        </w:r>
      </w:hyperlink>
      <w:r w:rsidRPr="00771167">
        <w:rPr>
          <w:rFonts w:ascii="Calibri" w:hAnsi="Calibri" w:cs="Calibri"/>
          <w:color w:val="2C363A"/>
        </w:rPr>
        <w:t xml:space="preserve"> </w:t>
      </w:r>
    </w:p>
    <w:p w:rsidR="00603F46" w:rsidRPr="00771167" w:rsidRDefault="00603F46" w:rsidP="00254946">
      <w:pPr>
        <w:pStyle w:val="v1msonormal"/>
        <w:shd w:val="clear" w:color="auto" w:fill="FFFFFF"/>
        <w:spacing w:before="0" w:beforeAutospacing="0" w:after="0" w:afterAutospacing="0"/>
        <w:rPr>
          <w:rFonts w:ascii="Calibri" w:hAnsi="Calibri" w:cs="Calibri"/>
          <w:color w:val="2C363A"/>
        </w:rPr>
      </w:pPr>
    </w:p>
    <w:p w:rsidR="00771167" w:rsidRDefault="00771167" w:rsidP="00771167">
      <w:pPr>
        <w:pStyle w:val="v1msonormal"/>
        <w:shd w:val="clear" w:color="auto" w:fill="FFFFFF"/>
        <w:spacing w:before="0" w:beforeAutospacing="0" w:after="0" w:afterAutospacing="0"/>
        <w:jc w:val="center"/>
        <w:rPr>
          <w:rFonts w:ascii="Calibri" w:hAnsi="Calibri" w:cs="Calibri"/>
          <w:color w:val="2C363A"/>
        </w:rPr>
      </w:pPr>
      <w:r>
        <w:rPr>
          <w:rFonts w:ascii="Calibri" w:hAnsi="Calibri" w:cs="Calibri"/>
          <w:color w:val="2C363A"/>
        </w:rPr>
        <w:t xml:space="preserve">                                                                                              </w:t>
      </w:r>
    </w:p>
    <w:p w:rsidR="00771167" w:rsidRPr="00771167" w:rsidRDefault="00771167" w:rsidP="00771167">
      <w:pPr>
        <w:pStyle w:val="v1msonormal"/>
        <w:shd w:val="clear" w:color="auto" w:fill="FFFFFF"/>
        <w:spacing w:before="0" w:beforeAutospacing="0" w:after="0" w:afterAutospacing="0"/>
        <w:jc w:val="center"/>
        <w:rPr>
          <w:rFonts w:ascii="Calibri" w:hAnsi="Calibri" w:cs="Calibri"/>
          <w:color w:val="2C363A"/>
        </w:rPr>
      </w:pPr>
      <w:r>
        <w:rPr>
          <w:rFonts w:ascii="Calibri" w:hAnsi="Calibri" w:cs="Calibri"/>
          <w:color w:val="2C363A"/>
        </w:rPr>
        <w:t xml:space="preserve">                                                                                                       </w:t>
      </w:r>
      <w:r w:rsidRPr="00771167">
        <w:rPr>
          <w:rFonts w:ascii="Calibri" w:hAnsi="Calibri" w:cs="Calibri"/>
          <w:color w:val="2C363A"/>
        </w:rPr>
        <w:t>Božo Starašinič, ravnatelj</w:t>
      </w:r>
    </w:p>
    <w:p w:rsidR="00771167" w:rsidRDefault="00771167" w:rsidP="00771167">
      <w:pPr>
        <w:pStyle w:val="v1msonormal"/>
        <w:shd w:val="clear" w:color="auto" w:fill="FFFFFF"/>
        <w:spacing w:before="0" w:beforeAutospacing="0" w:after="0" w:afterAutospacing="0"/>
        <w:jc w:val="center"/>
        <w:rPr>
          <w:rFonts w:ascii="Calibri" w:hAnsi="Calibri" w:cs="Calibri"/>
          <w:b/>
          <w:color w:val="2C363A"/>
        </w:rPr>
      </w:pPr>
    </w:p>
    <w:p w:rsidR="00771167" w:rsidRDefault="00771167" w:rsidP="00771167">
      <w:pPr>
        <w:pStyle w:val="v1msonormal"/>
        <w:shd w:val="clear" w:color="auto" w:fill="FFFFFF"/>
        <w:spacing w:before="0" w:beforeAutospacing="0" w:after="0" w:afterAutospacing="0"/>
        <w:jc w:val="center"/>
        <w:rPr>
          <w:rFonts w:ascii="Calibri" w:hAnsi="Calibri" w:cs="Calibri"/>
          <w:b/>
          <w:color w:val="2C363A"/>
        </w:rPr>
      </w:pPr>
    </w:p>
    <w:p w:rsidR="00771167" w:rsidRDefault="00771167" w:rsidP="00771167">
      <w:pPr>
        <w:pStyle w:val="v1msonormal"/>
        <w:shd w:val="clear" w:color="auto" w:fill="FFFFFF"/>
        <w:spacing w:before="0" w:beforeAutospacing="0" w:after="0" w:afterAutospacing="0"/>
        <w:jc w:val="center"/>
        <w:rPr>
          <w:rFonts w:ascii="Calibri" w:hAnsi="Calibri" w:cs="Calibri"/>
          <w:b/>
          <w:color w:val="2C363A"/>
        </w:rPr>
      </w:pPr>
      <w:r>
        <w:rPr>
          <w:rFonts w:ascii="Calibri" w:hAnsi="Calibri" w:cs="Calibri"/>
          <w:b/>
          <w:color w:val="2C363A"/>
        </w:rPr>
        <w:t>________________________________________________________________________________</w:t>
      </w:r>
    </w:p>
    <w:p w:rsidR="00771167" w:rsidRDefault="00771167" w:rsidP="00771167">
      <w:pPr>
        <w:pStyle w:val="v1msonormal"/>
        <w:shd w:val="clear" w:color="auto" w:fill="FFFFFF"/>
        <w:spacing w:before="0" w:beforeAutospacing="0" w:after="0" w:afterAutospacing="0"/>
        <w:jc w:val="center"/>
        <w:rPr>
          <w:rFonts w:ascii="Calibri" w:hAnsi="Calibri" w:cs="Calibri"/>
          <w:b/>
          <w:color w:val="2C363A"/>
        </w:rPr>
      </w:pPr>
    </w:p>
    <w:p w:rsidR="00603F46" w:rsidRPr="00771167" w:rsidRDefault="00603F46" w:rsidP="00771167">
      <w:pPr>
        <w:pStyle w:val="v1msonormal"/>
        <w:shd w:val="clear" w:color="auto" w:fill="FFFFFF"/>
        <w:spacing w:before="0" w:beforeAutospacing="0" w:after="0" w:afterAutospacing="0"/>
        <w:jc w:val="center"/>
        <w:rPr>
          <w:rFonts w:ascii="Calibri" w:hAnsi="Calibri" w:cs="Calibri"/>
          <w:b/>
          <w:color w:val="2C363A"/>
        </w:rPr>
      </w:pPr>
      <w:r w:rsidRPr="00771167">
        <w:rPr>
          <w:rFonts w:ascii="Calibri" w:hAnsi="Calibri" w:cs="Calibri"/>
          <w:b/>
          <w:color w:val="2C363A"/>
        </w:rPr>
        <w:t>Prijavnica za nujno varstvo</w:t>
      </w:r>
      <w:r w:rsidR="00771167">
        <w:rPr>
          <w:rFonts w:ascii="Calibri" w:hAnsi="Calibri" w:cs="Calibri"/>
          <w:b/>
          <w:color w:val="2C363A"/>
        </w:rPr>
        <w:t xml:space="preserve"> in pouk na daljavo</w:t>
      </w:r>
    </w:p>
    <w:p w:rsidR="00603F46" w:rsidRDefault="00603F46" w:rsidP="00254946">
      <w:pPr>
        <w:pStyle w:val="v1msonormal"/>
        <w:shd w:val="clear" w:color="auto" w:fill="FFFFFF"/>
        <w:spacing w:before="0" w:beforeAutospacing="0" w:after="0" w:afterAutospacing="0"/>
        <w:rPr>
          <w:rFonts w:ascii="Calibri" w:hAnsi="Calibri" w:cs="Calibri"/>
          <w:color w:val="2C363A"/>
        </w:rPr>
      </w:pPr>
    </w:p>
    <w:p w:rsidR="00771167" w:rsidRDefault="00771167" w:rsidP="00254946">
      <w:pPr>
        <w:pStyle w:val="v1msonormal"/>
        <w:shd w:val="clear" w:color="auto" w:fill="FFFFFF"/>
        <w:spacing w:before="0" w:beforeAutospacing="0" w:after="0" w:afterAutospacing="0"/>
        <w:rPr>
          <w:rFonts w:ascii="Calibri" w:hAnsi="Calibri" w:cs="Calibri"/>
          <w:color w:val="2C363A"/>
        </w:rPr>
      </w:pPr>
    </w:p>
    <w:p w:rsidR="00603F46" w:rsidRDefault="00603F46" w:rsidP="00254946">
      <w:pPr>
        <w:pStyle w:val="v1msonormal"/>
        <w:shd w:val="clear" w:color="auto" w:fill="FFFFFF"/>
        <w:spacing w:before="0" w:beforeAutospacing="0" w:after="0" w:afterAutospacing="0"/>
        <w:rPr>
          <w:rFonts w:ascii="Calibri" w:hAnsi="Calibri" w:cs="Calibri"/>
          <w:color w:val="2C363A"/>
        </w:rPr>
      </w:pPr>
      <w:r>
        <w:rPr>
          <w:rFonts w:ascii="Calibri" w:hAnsi="Calibri" w:cs="Calibri"/>
          <w:color w:val="2C363A"/>
        </w:rPr>
        <w:t>Ime in priimek otroka:</w:t>
      </w:r>
    </w:p>
    <w:p w:rsidR="00603F46" w:rsidRDefault="00603F46" w:rsidP="00254946">
      <w:pPr>
        <w:pStyle w:val="v1msonormal"/>
        <w:shd w:val="clear" w:color="auto" w:fill="FFFFFF"/>
        <w:spacing w:before="0" w:beforeAutospacing="0" w:after="0" w:afterAutospacing="0"/>
        <w:rPr>
          <w:rFonts w:ascii="Calibri" w:hAnsi="Calibri" w:cs="Calibri"/>
          <w:color w:val="2C363A"/>
        </w:rPr>
      </w:pPr>
      <w:r>
        <w:rPr>
          <w:rFonts w:ascii="Calibri" w:hAnsi="Calibri" w:cs="Calibri"/>
          <w:color w:val="2C363A"/>
        </w:rPr>
        <w:t>Razred:</w:t>
      </w:r>
    </w:p>
    <w:p w:rsidR="00603F46" w:rsidRDefault="00771167" w:rsidP="00254946">
      <w:pPr>
        <w:pStyle w:val="v1msonormal"/>
        <w:shd w:val="clear" w:color="auto" w:fill="FFFFFF"/>
        <w:spacing w:before="0" w:beforeAutospacing="0" w:after="0" w:afterAutospacing="0"/>
        <w:rPr>
          <w:rFonts w:ascii="Calibri" w:hAnsi="Calibri" w:cs="Calibri"/>
          <w:color w:val="2C363A"/>
        </w:rPr>
      </w:pPr>
      <w:r>
        <w:rPr>
          <w:rFonts w:ascii="Calibri" w:hAnsi="Calibri" w:cs="Calibri"/>
          <w:color w:val="2C363A"/>
        </w:rPr>
        <w:t>Starš:</w:t>
      </w:r>
    </w:p>
    <w:p w:rsidR="009476F2" w:rsidRDefault="009476F2" w:rsidP="00254946">
      <w:pPr>
        <w:pStyle w:val="v1msonormal"/>
        <w:shd w:val="clear" w:color="auto" w:fill="FFFFFF"/>
        <w:spacing w:before="0" w:beforeAutospacing="0" w:after="0" w:afterAutospacing="0"/>
        <w:rPr>
          <w:rFonts w:ascii="Calibri" w:hAnsi="Calibri" w:cs="Calibri"/>
          <w:color w:val="2C363A"/>
        </w:rPr>
      </w:pPr>
      <w:bookmarkStart w:id="0" w:name="_GoBack"/>
      <w:bookmarkEnd w:id="0"/>
    </w:p>
    <w:p w:rsidR="00254946" w:rsidRPr="00254946" w:rsidRDefault="00254946" w:rsidP="00254946">
      <w:pPr>
        <w:pStyle w:val="v1msonormal"/>
        <w:shd w:val="clear" w:color="auto" w:fill="FFFFFF"/>
        <w:spacing w:before="0" w:beforeAutospacing="0" w:after="0" w:afterAutospacing="0"/>
        <w:rPr>
          <w:rFonts w:ascii="Calibri" w:hAnsi="Calibri" w:cs="Calibri"/>
          <w:color w:val="2C363A"/>
        </w:rPr>
      </w:pPr>
      <w:r w:rsidRPr="00254946">
        <w:rPr>
          <w:rFonts w:ascii="Calibri" w:hAnsi="Calibri" w:cs="Calibri"/>
          <w:color w:val="2C363A"/>
        </w:rPr>
        <w:t> </w:t>
      </w:r>
    </w:p>
    <w:tbl>
      <w:tblPr>
        <w:tblStyle w:val="Tabelamrea"/>
        <w:tblW w:w="9634" w:type="dxa"/>
        <w:tblLook w:val="04A0" w:firstRow="1" w:lastRow="0" w:firstColumn="1" w:lastColumn="0" w:noHBand="0" w:noVBand="1"/>
      </w:tblPr>
      <w:tblGrid>
        <w:gridCol w:w="2263"/>
        <w:gridCol w:w="1418"/>
        <w:gridCol w:w="1417"/>
        <w:gridCol w:w="1418"/>
        <w:gridCol w:w="1559"/>
        <w:gridCol w:w="1559"/>
      </w:tblGrid>
      <w:tr w:rsidR="00603F46" w:rsidTr="00603F46">
        <w:tc>
          <w:tcPr>
            <w:tcW w:w="2263" w:type="dxa"/>
          </w:tcPr>
          <w:p w:rsidR="00603F46" w:rsidRDefault="00603F46" w:rsidP="00603F46">
            <w:pPr>
              <w:jc w:val="center"/>
              <w:rPr>
                <w:sz w:val="24"/>
                <w:szCs w:val="24"/>
              </w:rPr>
            </w:pPr>
          </w:p>
        </w:tc>
        <w:tc>
          <w:tcPr>
            <w:tcW w:w="1418" w:type="dxa"/>
          </w:tcPr>
          <w:p w:rsidR="00603F46" w:rsidRDefault="00603F46" w:rsidP="00603F46">
            <w:pPr>
              <w:jc w:val="center"/>
              <w:rPr>
                <w:sz w:val="24"/>
                <w:szCs w:val="24"/>
              </w:rPr>
            </w:pPr>
            <w:r>
              <w:rPr>
                <w:sz w:val="24"/>
                <w:szCs w:val="24"/>
              </w:rPr>
              <w:t>Ura prihoda</w:t>
            </w:r>
          </w:p>
        </w:tc>
        <w:tc>
          <w:tcPr>
            <w:tcW w:w="1417" w:type="dxa"/>
          </w:tcPr>
          <w:p w:rsidR="00603F46" w:rsidRDefault="00603F46" w:rsidP="00603F46">
            <w:pPr>
              <w:jc w:val="center"/>
              <w:rPr>
                <w:sz w:val="24"/>
                <w:szCs w:val="24"/>
              </w:rPr>
            </w:pPr>
            <w:r>
              <w:rPr>
                <w:sz w:val="24"/>
                <w:szCs w:val="24"/>
              </w:rPr>
              <w:t>Ura odhoda</w:t>
            </w:r>
          </w:p>
        </w:tc>
        <w:tc>
          <w:tcPr>
            <w:tcW w:w="1418" w:type="dxa"/>
          </w:tcPr>
          <w:p w:rsidR="00603F46" w:rsidRDefault="00603F46" w:rsidP="00603F46">
            <w:pPr>
              <w:jc w:val="center"/>
              <w:rPr>
                <w:sz w:val="24"/>
                <w:szCs w:val="24"/>
              </w:rPr>
            </w:pPr>
            <w:r>
              <w:rPr>
                <w:sz w:val="24"/>
                <w:szCs w:val="24"/>
              </w:rPr>
              <w:t>Zajtrk</w:t>
            </w:r>
          </w:p>
        </w:tc>
        <w:tc>
          <w:tcPr>
            <w:tcW w:w="1559" w:type="dxa"/>
          </w:tcPr>
          <w:p w:rsidR="00603F46" w:rsidRDefault="00603F46" w:rsidP="00603F46">
            <w:pPr>
              <w:jc w:val="center"/>
              <w:rPr>
                <w:sz w:val="24"/>
                <w:szCs w:val="24"/>
              </w:rPr>
            </w:pPr>
            <w:r>
              <w:rPr>
                <w:sz w:val="24"/>
                <w:szCs w:val="24"/>
              </w:rPr>
              <w:t>Malica</w:t>
            </w:r>
          </w:p>
        </w:tc>
        <w:tc>
          <w:tcPr>
            <w:tcW w:w="1559" w:type="dxa"/>
          </w:tcPr>
          <w:p w:rsidR="00603F46" w:rsidRDefault="00603F46" w:rsidP="00603F46">
            <w:pPr>
              <w:jc w:val="center"/>
              <w:rPr>
                <w:sz w:val="24"/>
                <w:szCs w:val="24"/>
              </w:rPr>
            </w:pPr>
            <w:r>
              <w:rPr>
                <w:sz w:val="24"/>
                <w:szCs w:val="24"/>
              </w:rPr>
              <w:t>Kosilo</w:t>
            </w:r>
          </w:p>
        </w:tc>
      </w:tr>
      <w:tr w:rsidR="00603F46" w:rsidTr="00603F46">
        <w:tc>
          <w:tcPr>
            <w:tcW w:w="2263" w:type="dxa"/>
          </w:tcPr>
          <w:p w:rsidR="00603F46" w:rsidRDefault="00603F46" w:rsidP="00603F46">
            <w:pPr>
              <w:rPr>
                <w:sz w:val="24"/>
                <w:szCs w:val="24"/>
              </w:rPr>
            </w:pPr>
            <w:r>
              <w:rPr>
                <w:sz w:val="24"/>
                <w:szCs w:val="24"/>
              </w:rPr>
              <w:t xml:space="preserve">Četrtek, </w:t>
            </w:r>
            <w:r w:rsidR="00771167">
              <w:rPr>
                <w:sz w:val="24"/>
                <w:szCs w:val="24"/>
              </w:rPr>
              <w:t xml:space="preserve">1. </w:t>
            </w:r>
            <w:r>
              <w:rPr>
                <w:sz w:val="24"/>
                <w:szCs w:val="24"/>
              </w:rPr>
              <w:t>april 2021</w:t>
            </w:r>
          </w:p>
        </w:tc>
        <w:tc>
          <w:tcPr>
            <w:tcW w:w="1418" w:type="dxa"/>
          </w:tcPr>
          <w:p w:rsidR="00603F46" w:rsidRDefault="00603F46" w:rsidP="00603F46">
            <w:pPr>
              <w:rPr>
                <w:sz w:val="24"/>
                <w:szCs w:val="24"/>
              </w:rPr>
            </w:pPr>
          </w:p>
        </w:tc>
        <w:tc>
          <w:tcPr>
            <w:tcW w:w="1417" w:type="dxa"/>
          </w:tcPr>
          <w:p w:rsidR="00603F46" w:rsidRDefault="00603F46" w:rsidP="00603F46">
            <w:pPr>
              <w:rPr>
                <w:sz w:val="24"/>
                <w:szCs w:val="24"/>
              </w:rPr>
            </w:pPr>
          </w:p>
        </w:tc>
        <w:tc>
          <w:tcPr>
            <w:tcW w:w="1418" w:type="dxa"/>
          </w:tcPr>
          <w:p w:rsidR="00603F46" w:rsidRDefault="00603F46" w:rsidP="00603F46">
            <w:pPr>
              <w:rPr>
                <w:sz w:val="24"/>
                <w:szCs w:val="24"/>
              </w:rPr>
            </w:pPr>
            <w:r>
              <w:rPr>
                <w:sz w:val="24"/>
                <w:szCs w:val="24"/>
              </w:rPr>
              <w:t>Da           Ne</w:t>
            </w:r>
          </w:p>
        </w:tc>
        <w:tc>
          <w:tcPr>
            <w:tcW w:w="1559" w:type="dxa"/>
          </w:tcPr>
          <w:p w:rsidR="00603F46" w:rsidRDefault="00771167" w:rsidP="00603F46">
            <w:pPr>
              <w:rPr>
                <w:sz w:val="24"/>
                <w:szCs w:val="24"/>
              </w:rPr>
            </w:pPr>
            <w:r>
              <w:rPr>
                <w:sz w:val="24"/>
                <w:szCs w:val="24"/>
              </w:rPr>
              <w:t xml:space="preserve"> </w:t>
            </w:r>
            <w:r w:rsidR="00603F46">
              <w:rPr>
                <w:sz w:val="24"/>
                <w:szCs w:val="24"/>
              </w:rPr>
              <w:t xml:space="preserve">Da      </w:t>
            </w:r>
            <w:r w:rsidR="00603F46">
              <w:rPr>
                <w:sz w:val="24"/>
                <w:szCs w:val="24"/>
              </w:rPr>
              <w:t xml:space="preserve">     Ne</w:t>
            </w:r>
          </w:p>
        </w:tc>
        <w:tc>
          <w:tcPr>
            <w:tcW w:w="1559" w:type="dxa"/>
          </w:tcPr>
          <w:p w:rsidR="00603F46" w:rsidRDefault="00603F46" w:rsidP="00603F46">
            <w:pPr>
              <w:rPr>
                <w:sz w:val="24"/>
                <w:szCs w:val="24"/>
              </w:rPr>
            </w:pPr>
            <w:r>
              <w:rPr>
                <w:sz w:val="24"/>
                <w:szCs w:val="24"/>
              </w:rPr>
              <w:t xml:space="preserve">Da           </w:t>
            </w:r>
            <w:r>
              <w:rPr>
                <w:sz w:val="24"/>
                <w:szCs w:val="24"/>
              </w:rPr>
              <w:t xml:space="preserve"> Ne</w:t>
            </w:r>
          </w:p>
        </w:tc>
      </w:tr>
      <w:tr w:rsidR="00603F46" w:rsidTr="00603F46">
        <w:tc>
          <w:tcPr>
            <w:tcW w:w="2263" w:type="dxa"/>
          </w:tcPr>
          <w:p w:rsidR="00603F46" w:rsidRDefault="00603F46" w:rsidP="00603F46">
            <w:pPr>
              <w:rPr>
                <w:sz w:val="24"/>
                <w:szCs w:val="24"/>
              </w:rPr>
            </w:pPr>
            <w:r>
              <w:rPr>
                <w:sz w:val="24"/>
                <w:szCs w:val="24"/>
              </w:rPr>
              <w:t>Petek, 2. april  2021</w:t>
            </w:r>
          </w:p>
        </w:tc>
        <w:tc>
          <w:tcPr>
            <w:tcW w:w="1418" w:type="dxa"/>
          </w:tcPr>
          <w:p w:rsidR="00603F46" w:rsidRDefault="00603F46" w:rsidP="00603F46">
            <w:pPr>
              <w:rPr>
                <w:sz w:val="24"/>
                <w:szCs w:val="24"/>
              </w:rPr>
            </w:pPr>
          </w:p>
        </w:tc>
        <w:tc>
          <w:tcPr>
            <w:tcW w:w="1417" w:type="dxa"/>
          </w:tcPr>
          <w:p w:rsidR="00603F46" w:rsidRDefault="00603F46" w:rsidP="00603F46">
            <w:pPr>
              <w:rPr>
                <w:sz w:val="24"/>
                <w:szCs w:val="24"/>
              </w:rPr>
            </w:pPr>
          </w:p>
        </w:tc>
        <w:tc>
          <w:tcPr>
            <w:tcW w:w="1418" w:type="dxa"/>
          </w:tcPr>
          <w:p w:rsidR="00603F46" w:rsidRDefault="00603F46" w:rsidP="00603F46">
            <w:pPr>
              <w:rPr>
                <w:sz w:val="24"/>
                <w:szCs w:val="24"/>
              </w:rPr>
            </w:pPr>
          </w:p>
        </w:tc>
        <w:tc>
          <w:tcPr>
            <w:tcW w:w="1559" w:type="dxa"/>
          </w:tcPr>
          <w:p w:rsidR="00603F46" w:rsidRDefault="00603F46" w:rsidP="00603F46">
            <w:pPr>
              <w:rPr>
                <w:sz w:val="24"/>
                <w:szCs w:val="24"/>
              </w:rPr>
            </w:pPr>
          </w:p>
        </w:tc>
        <w:tc>
          <w:tcPr>
            <w:tcW w:w="1559" w:type="dxa"/>
          </w:tcPr>
          <w:p w:rsidR="00603F46" w:rsidRDefault="00603F46" w:rsidP="00603F46">
            <w:pPr>
              <w:rPr>
                <w:sz w:val="24"/>
                <w:szCs w:val="24"/>
              </w:rPr>
            </w:pPr>
          </w:p>
        </w:tc>
      </w:tr>
      <w:tr w:rsidR="00603F46" w:rsidTr="00603F46">
        <w:tc>
          <w:tcPr>
            <w:tcW w:w="2263" w:type="dxa"/>
          </w:tcPr>
          <w:p w:rsidR="00603F46" w:rsidRDefault="00603F46" w:rsidP="00603F46">
            <w:pPr>
              <w:rPr>
                <w:sz w:val="24"/>
                <w:szCs w:val="24"/>
              </w:rPr>
            </w:pPr>
            <w:r>
              <w:rPr>
                <w:sz w:val="24"/>
                <w:szCs w:val="24"/>
              </w:rPr>
              <w:t xml:space="preserve">Torek, 6. april </w:t>
            </w:r>
            <w:r>
              <w:rPr>
                <w:sz w:val="24"/>
                <w:szCs w:val="24"/>
              </w:rPr>
              <w:t>2021</w:t>
            </w:r>
          </w:p>
        </w:tc>
        <w:tc>
          <w:tcPr>
            <w:tcW w:w="1418" w:type="dxa"/>
          </w:tcPr>
          <w:p w:rsidR="00603F46" w:rsidRDefault="00603F46" w:rsidP="00603F46">
            <w:pPr>
              <w:rPr>
                <w:sz w:val="24"/>
                <w:szCs w:val="24"/>
              </w:rPr>
            </w:pPr>
          </w:p>
        </w:tc>
        <w:tc>
          <w:tcPr>
            <w:tcW w:w="1417" w:type="dxa"/>
          </w:tcPr>
          <w:p w:rsidR="00603F46" w:rsidRDefault="00603F46" w:rsidP="00603F46">
            <w:pPr>
              <w:rPr>
                <w:sz w:val="24"/>
                <w:szCs w:val="24"/>
              </w:rPr>
            </w:pPr>
          </w:p>
        </w:tc>
        <w:tc>
          <w:tcPr>
            <w:tcW w:w="1418" w:type="dxa"/>
          </w:tcPr>
          <w:p w:rsidR="00603F46" w:rsidRDefault="00603F46" w:rsidP="00603F46">
            <w:pPr>
              <w:rPr>
                <w:sz w:val="24"/>
                <w:szCs w:val="24"/>
              </w:rPr>
            </w:pPr>
          </w:p>
        </w:tc>
        <w:tc>
          <w:tcPr>
            <w:tcW w:w="1559" w:type="dxa"/>
          </w:tcPr>
          <w:p w:rsidR="00603F46" w:rsidRDefault="00603F46" w:rsidP="00603F46">
            <w:pPr>
              <w:rPr>
                <w:sz w:val="24"/>
                <w:szCs w:val="24"/>
              </w:rPr>
            </w:pPr>
          </w:p>
        </w:tc>
        <w:tc>
          <w:tcPr>
            <w:tcW w:w="1559" w:type="dxa"/>
          </w:tcPr>
          <w:p w:rsidR="00603F46" w:rsidRDefault="00603F46" w:rsidP="00603F46">
            <w:pPr>
              <w:rPr>
                <w:sz w:val="24"/>
                <w:szCs w:val="24"/>
              </w:rPr>
            </w:pPr>
          </w:p>
        </w:tc>
      </w:tr>
      <w:tr w:rsidR="00603F46" w:rsidTr="00603F46">
        <w:tc>
          <w:tcPr>
            <w:tcW w:w="2263" w:type="dxa"/>
          </w:tcPr>
          <w:p w:rsidR="00603F46" w:rsidRDefault="00603F46" w:rsidP="00603F46">
            <w:pPr>
              <w:rPr>
                <w:sz w:val="24"/>
                <w:szCs w:val="24"/>
              </w:rPr>
            </w:pPr>
            <w:r>
              <w:rPr>
                <w:sz w:val="24"/>
                <w:szCs w:val="24"/>
              </w:rPr>
              <w:t xml:space="preserve">Sreda, 7. april </w:t>
            </w:r>
            <w:r>
              <w:rPr>
                <w:sz w:val="24"/>
                <w:szCs w:val="24"/>
              </w:rPr>
              <w:t>2021</w:t>
            </w:r>
          </w:p>
        </w:tc>
        <w:tc>
          <w:tcPr>
            <w:tcW w:w="1418" w:type="dxa"/>
          </w:tcPr>
          <w:p w:rsidR="00603F46" w:rsidRDefault="00603F46" w:rsidP="00603F46">
            <w:pPr>
              <w:rPr>
                <w:sz w:val="24"/>
                <w:szCs w:val="24"/>
              </w:rPr>
            </w:pPr>
          </w:p>
        </w:tc>
        <w:tc>
          <w:tcPr>
            <w:tcW w:w="1417" w:type="dxa"/>
          </w:tcPr>
          <w:p w:rsidR="00603F46" w:rsidRDefault="00603F46" w:rsidP="00603F46">
            <w:pPr>
              <w:rPr>
                <w:sz w:val="24"/>
                <w:szCs w:val="24"/>
              </w:rPr>
            </w:pPr>
          </w:p>
        </w:tc>
        <w:tc>
          <w:tcPr>
            <w:tcW w:w="1418" w:type="dxa"/>
          </w:tcPr>
          <w:p w:rsidR="00603F46" w:rsidRDefault="00603F46" w:rsidP="00603F46">
            <w:pPr>
              <w:rPr>
                <w:sz w:val="24"/>
                <w:szCs w:val="24"/>
              </w:rPr>
            </w:pPr>
          </w:p>
        </w:tc>
        <w:tc>
          <w:tcPr>
            <w:tcW w:w="1559" w:type="dxa"/>
          </w:tcPr>
          <w:p w:rsidR="00603F46" w:rsidRDefault="00603F46" w:rsidP="00603F46">
            <w:pPr>
              <w:rPr>
                <w:sz w:val="24"/>
                <w:szCs w:val="24"/>
              </w:rPr>
            </w:pPr>
          </w:p>
        </w:tc>
        <w:tc>
          <w:tcPr>
            <w:tcW w:w="1559" w:type="dxa"/>
          </w:tcPr>
          <w:p w:rsidR="00603F46" w:rsidRDefault="00603F46" w:rsidP="00603F46">
            <w:pPr>
              <w:rPr>
                <w:sz w:val="24"/>
                <w:szCs w:val="24"/>
              </w:rPr>
            </w:pPr>
          </w:p>
        </w:tc>
      </w:tr>
      <w:tr w:rsidR="00603F46" w:rsidTr="00603F46">
        <w:tc>
          <w:tcPr>
            <w:tcW w:w="2263" w:type="dxa"/>
          </w:tcPr>
          <w:p w:rsidR="00603F46" w:rsidRDefault="00603F46" w:rsidP="00603F46">
            <w:pPr>
              <w:rPr>
                <w:sz w:val="24"/>
                <w:szCs w:val="24"/>
              </w:rPr>
            </w:pPr>
            <w:r>
              <w:rPr>
                <w:sz w:val="24"/>
                <w:szCs w:val="24"/>
              </w:rPr>
              <w:t xml:space="preserve">Četrtek, 8. april </w:t>
            </w:r>
            <w:r>
              <w:rPr>
                <w:sz w:val="24"/>
                <w:szCs w:val="24"/>
              </w:rPr>
              <w:t>2021</w:t>
            </w:r>
          </w:p>
        </w:tc>
        <w:tc>
          <w:tcPr>
            <w:tcW w:w="1418" w:type="dxa"/>
          </w:tcPr>
          <w:p w:rsidR="00603F46" w:rsidRDefault="00603F46" w:rsidP="00603F46">
            <w:pPr>
              <w:rPr>
                <w:sz w:val="24"/>
                <w:szCs w:val="24"/>
              </w:rPr>
            </w:pPr>
          </w:p>
        </w:tc>
        <w:tc>
          <w:tcPr>
            <w:tcW w:w="1417" w:type="dxa"/>
          </w:tcPr>
          <w:p w:rsidR="00603F46" w:rsidRDefault="00603F46" w:rsidP="00603F46">
            <w:pPr>
              <w:rPr>
                <w:sz w:val="24"/>
                <w:szCs w:val="24"/>
              </w:rPr>
            </w:pPr>
          </w:p>
        </w:tc>
        <w:tc>
          <w:tcPr>
            <w:tcW w:w="1418" w:type="dxa"/>
          </w:tcPr>
          <w:p w:rsidR="00603F46" w:rsidRDefault="00603F46" w:rsidP="00603F46">
            <w:pPr>
              <w:rPr>
                <w:sz w:val="24"/>
                <w:szCs w:val="24"/>
              </w:rPr>
            </w:pPr>
          </w:p>
        </w:tc>
        <w:tc>
          <w:tcPr>
            <w:tcW w:w="1559" w:type="dxa"/>
          </w:tcPr>
          <w:p w:rsidR="00603F46" w:rsidRDefault="00603F46" w:rsidP="00603F46">
            <w:pPr>
              <w:rPr>
                <w:sz w:val="24"/>
                <w:szCs w:val="24"/>
              </w:rPr>
            </w:pPr>
          </w:p>
        </w:tc>
        <w:tc>
          <w:tcPr>
            <w:tcW w:w="1559" w:type="dxa"/>
          </w:tcPr>
          <w:p w:rsidR="00603F46" w:rsidRDefault="00603F46" w:rsidP="00603F46">
            <w:pPr>
              <w:rPr>
                <w:sz w:val="24"/>
                <w:szCs w:val="24"/>
              </w:rPr>
            </w:pPr>
          </w:p>
        </w:tc>
      </w:tr>
      <w:tr w:rsidR="00603F46" w:rsidTr="00603F46">
        <w:tc>
          <w:tcPr>
            <w:tcW w:w="2263" w:type="dxa"/>
          </w:tcPr>
          <w:p w:rsidR="00603F46" w:rsidRDefault="00603F46" w:rsidP="00603F46">
            <w:pPr>
              <w:rPr>
                <w:sz w:val="24"/>
                <w:szCs w:val="24"/>
              </w:rPr>
            </w:pPr>
            <w:r>
              <w:rPr>
                <w:sz w:val="24"/>
                <w:szCs w:val="24"/>
              </w:rPr>
              <w:t xml:space="preserve">Petek, 9. april </w:t>
            </w:r>
            <w:r>
              <w:rPr>
                <w:sz w:val="24"/>
                <w:szCs w:val="24"/>
              </w:rPr>
              <w:t>2021</w:t>
            </w:r>
          </w:p>
        </w:tc>
        <w:tc>
          <w:tcPr>
            <w:tcW w:w="1418" w:type="dxa"/>
          </w:tcPr>
          <w:p w:rsidR="00603F46" w:rsidRDefault="00603F46" w:rsidP="00603F46">
            <w:pPr>
              <w:rPr>
                <w:sz w:val="24"/>
                <w:szCs w:val="24"/>
              </w:rPr>
            </w:pPr>
          </w:p>
        </w:tc>
        <w:tc>
          <w:tcPr>
            <w:tcW w:w="1417" w:type="dxa"/>
          </w:tcPr>
          <w:p w:rsidR="00603F46" w:rsidRDefault="00603F46" w:rsidP="00603F46">
            <w:pPr>
              <w:rPr>
                <w:sz w:val="24"/>
                <w:szCs w:val="24"/>
              </w:rPr>
            </w:pPr>
          </w:p>
        </w:tc>
        <w:tc>
          <w:tcPr>
            <w:tcW w:w="1418" w:type="dxa"/>
          </w:tcPr>
          <w:p w:rsidR="00603F46" w:rsidRDefault="00603F46" w:rsidP="00603F46">
            <w:pPr>
              <w:rPr>
                <w:sz w:val="24"/>
                <w:szCs w:val="24"/>
              </w:rPr>
            </w:pPr>
          </w:p>
        </w:tc>
        <w:tc>
          <w:tcPr>
            <w:tcW w:w="1559" w:type="dxa"/>
          </w:tcPr>
          <w:p w:rsidR="00603F46" w:rsidRDefault="00603F46" w:rsidP="00603F46">
            <w:pPr>
              <w:rPr>
                <w:sz w:val="24"/>
                <w:szCs w:val="24"/>
              </w:rPr>
            </w:pPr>
          </w:p>
        </w:tc>
        <w:tc>
          <w:tcPr>
            <w:tcW w:w="1559" w:type="dxa"/>
          </w:tcPr>
          <w:p w:rsidR="00603F46" w:rsidRDefault="00603F46" w:rsidP="00603F46">
            <w:pPr>
              <w:rPr>
                <w:sz w:val="24"/>
                <w:szCs w:val="24"/>
              </w:rPr>
            </w:pPr>
          </w:p>
        </w:tc>
      </w:tr>
      <w:tr w:rsidR="00603F46" w:rsidTr="00603F46">
        <w:tc>
          <w:tcPr>
            <w:tcW w:w="2263" w:type="dxa"/>
          </w:tcPr>
          <w:p w:rsidR="00603F46" w:rsidRDefault="00603F46" w:rsidP="00603F46">
            <w:pPr>
              <w:rPr>
                <w:sz w:val="24"/>
                <w:szCs w:val="24"/>
              </w:rPr>
            </w:pPr>
          </w:p>
        </w:tc>
        <w:tc>
          <w:tcPr>
            <w:tcW w:w="1418" w:type="dxa"/>
          </w:tcPr>
          <w:p w:rsidR="00603F46" w:rsidRDefault="00603F46" w:rsidP="00603F46">
            <w:pPr>
              <w:rPr>
                <w:sz w:val="24"/>
                <w:szCs w:val="24"/>
              </w:rPr>
            </w:pPr>
          </w:p>
        </w:tc>
        <w:tc>
          <w:tcPr>
            <w:tcW w:w="1417" w:type="dxa"/>
          </w:tcPr>
          <w:p w:rsidR="00603F46" w:rsidRDefault="00603F46" w:rsidP="00603F46">
            <w:pPr>
              <w:rPr>
                <w:sz w:val="24"/>
                <w:szCs w:val="24"/>
              </w:rPr>
            </w:pPr>
          </w:p>
        </w:tc>
        <w:tc>
          <w:tcPr>
            <w:tcW w:w="1418" w:type="dxa"/>
          </w:tcPr>
          <w:p w:rsidR="00603F46" w:rsidRDefault="00603F46" w:rsidP="00603F46">
            <w:pPr>
              <w:rPr>
                <w:sz w:val="24"/>
                <w:szCs w:val="24"/>
              </w:rPr>
            </w:pPr>
          </w:p>
        </w:tc>
        <w:tc>
          <w:tcPr>
            <w:tcW w:w="1559" w:type="dxa"/>
          </w:tcPr>
          <w:p w:rsidR="00603F46" w:rsidRDefault="00603F46" w:rsidP="00603F46">
            <w:pPr>
              <w:rPr>
                <w:sz w:val="24"/>
                <w:szCs w:val="24"/>
              </w:rPr>
            </w:pPr>
          </w:p>
        </w:tc>
        <w:tc>
          <w:tcPr>
            <w:tcW w:w="1559" w:type="dxa"/>
          </w:tcPr>
          <w:p w:rsidR="00603F46" w:rsidRDefault="00603F46" w:rsidP="00603F46">
            <w:pPr>
              <w:rPr>
                <w:sz w:val="24"/>
                <w:szCs w:val="24"/>
              </w:rPr>
            </w:pPr>
          </w:p>
        </w:tc>
      </w:tr>
    </w:tbl>
    <w:p w:rsidR="00A23B63" w:rsidRPr="00254946" w:rsidRDefault="00A23B63">
      <w:pPr>
        <w:rPr>
          <w:sz w:val="24"/>
          <w:szCs w:val="24"/>
        </w:rPr>
      </w:pPr>
    </w:p>
    <w:sectPr w:rsidR="00A23B63" w:rsidRPr="00254946" w:rsidSect="00771167">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46"/>
    <w:rsid w:val="00254946"/>
    <w:rsid w:val="00603F46"/>
    <w:rsid w:val="00771167"/>
    <w:rsid w:val="009476F2"/>
    <w:rsid w:val="00A23B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153A"/>
  <w15:chartTrackingRefBased/>
  <w15:docId w15:val="{0247FE98-6D2E-4EED-B12E-F38E0C21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normal">
    <w:name w:val="v1msonormal"/>
    <w:basedOn w:val="Navaden"/>
    <w:rsid w:val="0025494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54946"/>
    <w:rPr>
      <w:color w:val="0563C1" w:themeColor="hyperlink"/>
      <w:u w:val="single"/>
    </w:rPr>
  </w:style>
  <w:style w:type="table" w:styleId="Tabelamrea">
    <w:name w:val="Table Grid"/>
    <w:basedOn w:val="Navadnatabela"/>
    <w:uiPriority w:val="39"/>
    <w:rsid w:val="0060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jnistvo@osfrslj.si" TargetMode="External"/><Relationship Id="rId4" Type="http://schemas.openxmlformats.org/officeDocument/2006/relationships/hyperlink" Target="https://www.uradni-list.si/_pdf/2021/Ur/u2021047.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270</Words>
  <Characters>1542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OŠ Franca Rozmana Staneta</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2021-03-30T06:36:00Z</dcterms:created>
  <dcterms:modified xsi:type="dcterms:W3CDTF">2021-03-30T07:22:00Z</dcterms:modified>
</cp:coreProperties>
</file>